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A38" w:rsidRDefault="00C17A38" w:rsidP="002237C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17A38">
        <w:rPr>
          <w:rFonts w:ascii="PT Astra Serif" w:hAnsi="PT Astra Serif"/>
          <w:sz w:val="28"/>
          <w:szCs w:val="28"/>
        </w:rPr>
        <w:t xml:space="preserve">За отчетный период 2019 года отделом муниципального контроля администрации муниципального образования «Мелекесский район» Ульяновской области </w:t>
      </w:r>
      <w:r w:rsidR="002237C0">
        <w:rPr>
          <w:rFonts w:ascii="PT Astra Serif" w:hAnsi="PT Astra Serif"/>
          <w:sz w:val="28"/>
          <w:szCs w:val="28"/>
        </w:rPr>
        <w:t>в рамках осуществления муниципального земельного контроля проведены проверки в отношении 108 земельных участков.</w:t>
      </w:r>
    </w:p>
    <w:p w:rsidR="002237C0" w:rsidRDefault="002237C0" w:rsidP="002237C0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результате данных контрольно-инспекционных мероприятий выявлено 48 нарушений действующего законодательства РФ. По 10 фактам выявленных нарушений направлены дела в Управление </w:t>
      </w:r>
      <w:proofErr w:type="spellStart"/>
      <w:r>
        <w:rPr>
          <w:rFonts w:ascii="PT Astra Serif" w:hAnsi="PT Astra Serif"/>
          <w:sz w:val="28"/>
          <w:szCs w:val="28"/>
        </w:rPr>
        <w:t>Росреестра</w:t>
      </w:r>
      <w:proofErr w:type="spellEnd"/>
      <w:r>
        <w:rPr>
          <w:rFonts w:ascii="PT Astra Serif" w:hAnsi="PT Astra Serif"/>
          <w:sz w:val="28"/>
          <w:szCs w:val="28"/>
        </w:rPr>
        <w:t xml:space="preserve"> по Ульяновской области для принятия мер административного реагирования. Возбуждено 5 дел об административном правонарушении по статье 7.1. КоАП РФ.</w:t>
      </w:r>
      <w:r w:rsidR="00EE302C">
        <w:rPr>
          <w:rFonts w:ascii="PT Astra Serif" w:hAnsi="PT Astra Serif"/>
          <w:sz w:val="28"/>
          <w:szCs w:val="28"/>
        </w:rPr>
        <w:t xml:space="preserve"> В отношении 38 нарушений ведется досудебная и судебная претензионная работа.</w:t>
      </w:r>
      <w:bookmarkStart w:id="0" w:name="_GoBack"/>
      <w:bookmarkEnd w:id="0"/>
    </w:p>
    <w:p w:rsidR="002237C0" w:rsidRPr="00C17A38" w:rsidRDefault="002237C0" w:rsidP="002237C0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077464" w:rsidRDefault="00077464" w:rsidP="00077464"/>
    <w:p w:rsidR="00032CDC" w:rsidRDefault="00032CDC"/>
    <w:sectPr w:rsidR="00032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9C"/>
    <w:rsid w:val="00032CDC"/>
    <w:rsid w:val="00077464"/>
    <w:rsid w:val="0016759C"/>
    <w:rsid w:val="002237C0"/>
    <w:rsid w:val="00C17A38"/>
    <w:rsid w:val="00EE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47951-1C9A-47A8-BC51-87B365C1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2019-12-26T05:25:00Z</dcterms:created>
  <dcterms:modified xsi:type="dcterms:W3CDTF">2019-12-26T05:25:00Z</dcterms:modified>
</cp:coreProperties>
</file>